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272AED" w:rsidRDefault="005D19A6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272AED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272AED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BD3E31">
        <w:rPr>
          <w:rFonts w:ascii="Times New Roman" w:hAnsi="Times New Roman"/>
          <w:sz w:val="22"/>
        </w:rPr>
        <w:t>31.03.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7478E3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BD3E31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</w:t>
      </w:r>
      <w:r w:rsidR="00272AED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 xml:space="preserve"> </w:t>
      </w:r>
      <w:r w:rsidR="00BD3E31">
        <w:rPr>
          <w:rFonts w:ascii="Times New Roman" w:hAnsi="Times New Roman"/>
          <w:sz w:val="22"/>
        </w:rPr>
        <w:t>113И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C30B57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C30B57">
        <w:rPr>
          <w:rFonts w:ascii="Times New Roman" w:hAnsi="Times New Roman"/>
          <w:sz w:val="28"/>
          <w:szCs w:val="28"/>
        </w:rPr>
        <w:t>5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7478E3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272AED">
        <w:rPr>
          <w:rFonts w:ascii="Times New Roman" w:hAnsi="Times New Roman"/>
          <w:sz w:val="28"/>
          <w:szCs w:val="28"/>
        </w:rPr>
        <w:t>3</w:t>
      </w:r>
      <w:r w:rsidR="007478E3">
        <w:rPr>
          <w:rFonts w:ascii="Times New Roman" w:hAnsi="Times New Roman"/>
          <w:sz w:val="28"/>
          <w:szCs w:val="28"/>
        </w:rPr>
        <w:t>72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272AED">
        <w:rPr>
          <w:rFonts w:ascii="Times New Roman" w:hAnsi="Times New Roman"/>
          <w:sz w:val="28"/>
          <w:szCs w:val="28"/>
        </w:rPr>
        <w:t>7</w:t>
      </w:r>
      <w:r w:rsidR="007478E3">
        <w:rPr>
          <w:rFonts w:ascii="Times New Roman" w:hAnsi="Times New Roman"/>
          <w:sz w:val="28"/>
          <w:szCs w:val="28"/>
        </w:rPr>
        <w:t>4 4</w:t>
      </w:r>
      <w:r w:rsidR="0064357B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272AED">
        <w:rPr>
          <w:rFonts w:ascii="Times New Roman" w:hAnsi="Times New Roman"/>
          <w:sz w:val="28"/>
          <w:szCs w:val="28"/>
        </w:rPr>
        <w:t>1</w:t>
      </w:r>
      <w:r w:rsidR="007478E3">
        <w:rPr>
          <w:rFonts w:ascii="Times New Roman" w:hAnsi="Times New Roman"/>
          <w:sz w:val="28"/>
          <w:szCs w:val="28"/>
        </w:rPr>
        <w:t>5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C30B57">
        <w:rPr>
          <w:rFonts w:ascii="Times New Roman" w:hAnsi="Times New Roman"/>
          <w:sz w:val="28"/>
          <w:szCs w:val="28"/>
        </w:rPr>
        <w:t>5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7478E3">
        <w:rPr>
          <w:rFonts w:ascii="Times New Roman" w:hAnsi="Times New Roman" w:cs="Times New Roman"/>
          <w:sz w:val="28"/>
          <w:szCs w:val="28"/>
        </w:rPr>
        <w:t xml:space="preserve">   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</w:t>
      </w:r>
      <w:r w:rsidR="007478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410">
        <w:rPr>
          <w:rFonts w:ascii="Times New Roman" w:hAnsi="Times New Roman" w:cs="Times New Roman"/>
          <w:sz w:val="28"/>
          <w:szCs w:val="28"/>
        </w:rPr>
        <w:t xml:space="preserve">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272AE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272AED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272AE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BD3E31" w:rsidRDefault="00BD3E31" w:rsidP="00D24101">
      <w:pPr>
        <w:pStyle w:val="a9"/>
      </w:pPr>
    </w:p>
    <w:p w:rsidR="00BD3E31" w:rsidRDefault="00BD3E31" w:rsidP="00D24101">
      <w:pPr>
        <w:pStyle w:val="a9"/>
      </w:pPr>
    </w:p>
    <w:p w:rsidR="00BD3E31" w:rsidRDefault="00BD3E3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BD3E31" w:rsidRPr="00BD3E31" w:rsidRDefault="00BD3E31" w:rsidP="00BD3E3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BD3E31">
        <w:rPr>
          <w:bCs/>
          <w:szCs w:val="28"/>
        </w:rPr>
        <w:t>Приложение</w:t>
      </w:r>
    </w:p>
    <w:p w:rsidR="00BD3E31" w:rsidRPr="00BD3E31" w:rsidRDefault="00BD3E31" w:rsidP="00BD3E31">
      <w:pPr>
        <w:pStyle w:val="2"/>
        <w:rPr>
          <w:b/>
          <w:bCs/>
        </w:rPr>
      </w:pPr>
    </w:p>
    <w:p w:rsidR="00BD3E31" w:rsidRPr="00BD3E31" w:rsidRDefault="00BD3E31" w:rsidP="00BD3E31">
      <w:pPr>
        <w:pStyle w:val="2"/>
        <w:rPr>
          <w:b/>
          <w:bCs/>
          <w:szCs w:val="28"/>
        </w:rPr>
      </w:pPr>
      <w:r w:rsidRPr="00BD3E31">
        <w:rPr>
          <w:bCs/>
        </w:rPr>
        <w:t xml:space="preserve">                                               </w:t>
      </w:r>
      <w:r>
        <w:rPr>
          <w:bCs/>
        </w:rPr>
        <w:t xml:space="preserve">                               </w:t>
      </w:r>
      <w:r w:rsidRPr="00BD3E31">
        <w:rPr>
          <w:bCs/>
          <w:szCs w:val="28"/>
        </w:rPr>
        <w:t>УТВЕРЖДЕН</w:t>
      </w:r>
    </w:p>
    <w:p w:rsidR="00BD3E31" w:rsidRPr="00BD3E31" w:rsidRDefault="00BD3E31" w:rsidP="00BD3E31">
      <w:pPr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          </w:t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BD3E31" w:rsidRPr="00BD3E31" w:rsidRDefault="00BD3E31" w:rsidP="00BD3E31">
      <w:pPr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BD3E31">
        <w:rPr>
          <w:rFonts w:ascii="Times New Roman" w:hAnsi="Times New Roman"/>
          <w:sz w:val="28"/>
          <w:szCs w:val="28"/>
        </w:rPr>
        <w:t>г</w:t>
      </w:r>
      <w:proofErr w:type="gramEnd"/>
      <w:r w:rsidRPr="00BD3E31">
        <w:rPr>
          <w:rFonts w:ascii="Times New Roman" w:hAnsi="Times New Roman"/>
          <w:sz w:val="28"/>
          <w:szCs w:val="28"/>
        </w:rPr>
        <w:t>. Железногорск</w:t>
      </w:r>
    </w:p>
    <w:p w:rsidR="00BD3E31" w:rsidRPr="00BD3E31" w:rsidRDefault="00BD3E31" w:rsidP="00BD3E31">
      <w:pPr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31.03.</w:t>
      </w:r>
      <w:r w:rsidRPr="00BD3E31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>113И</w:t>
      </w:r>
    </w:p>
    <w:p w:rsidR="00BD3E31" w:rsidRPr="00BD3E31" w:rsidRDefault="00BD3E31" w:rsidP="00BD3E31">
      <w:pPr>
        <w:rPr>
          <w:rFonts w:ascii="Times New Roman" w:hAnsi="Times New Roman"/>
          <w:sz w:val="28"/>
          <w:szCs w:val="28"/>
        </w:rPr>
      </w:pPr>
    </w:p>
    <w:p w:rsidR="00BD3E31" w:rsidRPr="00BD3E31" w:rsidRDefault="00BD3E31" w:rsidP="00BD3E3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D3E31" w:rsidRPr="00BD3E31" w:rsidRDefault="00BD3E31" w:rsidP="00BD3E31">
      <w:pPr>
        <w:jc w:val="right"/>
        <w:rPr>
          <w:rFonts w:ascii="Times New Roman" w:hAnsi="Times New Roman"/>
        </w:rPr>
      </w:pPr>
    </w:p>
    <w:p w:rsidR="00BD3E31" w:rsidRPr="00BD3E31" w:rsidRDefault="00BD3E31" w:rsidP="00BD3E31">
      <w:pPr>
        <w:pStyle w:val="3"/>
        <w:ind w:firstLine="709"/>
        <w:jc w:val="center"/>
        <w:rPr>
          <w:b/>
          <w:szCs w:val="28"/>
        </w:rPr>
      </w:pPr>
      <w:r w:rsidRPr="00BD3E31">
        <w:rPr>
          <w:b/>
          <w:szCs w:val="28"/>
        </w:rPr>
        <w:t>ПЛАН ПРИВАТИЗАЦИИ</w:t>
      </w:r>
    </w:p>
    <w:p w:rsidR="00BD3E31" w:rsidRPr="00BD3E31" w:rsidRDefault="00BD3E31" w:rsidP="00BD3E3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BD3E31">
        <w:rPr>
          <w:rFonts w:ascii="Times New Roman" w:hAnsi="Times New Roman"/>
          <w:b/>
          <w:sz w:val="28"/>
          <w:szCs w:val="28"/>
        </w:rPr>
        <w:t xml:space="preserve"> </w:t>
      </w:r>
      <w:r w:rsidRPr="00BD3E31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BD3E31">
        <w:rPr>
          <w:rFonts w:ascii="Times New Roman" w:hAnsi="Times New Roman"/>
          <w:sz w:val="28"/>
          <w:szCs w:val="28"/>
        </w:rPr>
        <w:t>г</w:t>
      </w:r>
      <w:proofErr w:type="gramEnd"/>
      <w:r w:rsidRPr="00BD3E31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BD3E31">
        <w:rPr>
          <w:rFonts w:ascii="Times New Roman" w:hAnsi="Times New Roman"/>
          <w:sz w:val="28"/>
          <w:szCs w:val="28"/>
        </w:rPr>
        <w:t>пом</w:t>
      </w:r>
      <w:proofErr w:type="spellEnd"/>
      <w:r w:rsidRPr="00BD3E31">
        <w:rPr>
          <w:rFonts w:ascii="Times New Roman" w:hAnsi="Times New Roman"/>
          <w:sz w:val="28"/>
          <w:szCs w:val="28"/>
        </w:rPr>
        <w:t>. 15/5.</w:t>
      </w:r>
    </w:p>
    <w:p w:rsidR="00BD3E31" w:rsidRPr="00BD3E31" w:rsidRDefault="00BD3E31" w:rsidP="00BD3E31">
      <w:pPr>
        <w:pStyle w:val="2"/>
        <w:ind w:firstLine="709"/>
        <w:jc w:val="center"/>
      </w:pPr>
      <w:r w:rsidRPr="00BD3E31">
        <w:t xml:space="preserve">                                                                                                                              </w:t>
      </w:r>
    </w:p>
    <w:p w:rsidR="00BD3E31" w:rsidRPr="00BD3E31" w:rsidRDefault="00BD3E31" w:rsidP="00BD3E3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BD3E3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BD3E31">
        <w:rPr>
          <w:rFonts w:ascii="Times New Roman" w:hAnsi="Times New Roman"/>
          <w:b/>
          <w:sz w:val="28"/>
          <w:szCs w:val="28"/>
        </w:rPr>
        <w:t>Адрес объекта</w:t>
      </w:r>
      <w:r w:rsidRPr="00BD3E3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</w:t>
      </w:r>
      <w:proofErr w:type="spellStart"/>
      <w:r w:rsidRPr="00BD3E31">
        <w:rPr>
          <w:rFonts w:ascii="Times New Roman" w:hAnsi="Times New Roman"/>
          <w:sz w:val="28"/>
          <w:szCs w:val="28"/>
        </w:rPr>
        <w:t>пом</w:t>
      </w:r>
      <w:proofErr w:type="spellEnd"/>
      <w:r w:rsidRPr="00BD3E31">
        <w:rPr>
          <w:rFonts w:ascii="Times New Roman" w:hAnsi="Times New Roman"/>
          <w:sz w:val="28"/>
          <w:szCs w:val="28"/>
        </w:rPr>
        <w:t>. 15/5;</w:t>
      </w:r>
      <w:proofErr w:type="gramEnd"/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BD3E31">
        <w:rPr>
          <w:rFonts w:ascii="Times New Roman" w:hAnsi="Times New Roman"/>
          <w:sz w:val="28"/>
          <w:szCs w:val="28"/>
        </w:rPr>
        <w:t>– 1973 г.;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>1.4.</w:t>
      </w:r>
      <w:r w:rsidRPr="00BD3E31">
        <w:rPr>
          <w:rFonts w:ascii="Times New Roman" w:hAnsi="Times New Roman"/>
          <w:sz w:val="28"/>
          <w:szCs w:val="28"/>
        </w:rPr>
        <w:t xml:space="preserve"> </w:t>
      </w:r>
      <w:r w:rsidRPr="00BD3E3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BD3E31">
        <w:rPr>
          <w:rFonts w:ascii="Times New Roman" w:hAnsi="Times New Roman"/>
          <w:sz w:val="28"/>
          <w:szCs w:val="28"/>
        </w:rPr>
        <w:t>– 31,7 кв</w:t>
      </w:r>
      <w:proofErr w:type="gramStart"/>
      <w:r w:rsidRPr="00BD3E31">
        <w:rPr>
          <w:rFonts w:ascii="Times New Roman" w:hAnsi="Times New Roman"/>
          <w:sz w:val="28"/>
          <w:szCs w:val="28"/>
        </w:rPr>
        <w:t>.м</w:t>
      </w:r>
      <w:proofErr w:type="gramEnd"/>
      <w:r w:rsidRPr="00BD3E31">
        <w:rPr>
          <w:rFonts w:ascii="Times New Roman" w:hAnsi="Times New Roman"/>
          <w:sz w:val="28"/>
          <w:szCs w:val="28"/>
        </w:rPr>
        <w:t>етров;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BD3E31">
        <w:rPr>
          <w:rFonts w:ascii="Times New Roman" w:hAnsi="Times New Roman"/>
          <w:sz w:val="28"/>
          <w:szCs w:val="28"/>
        </w:rPr>
        <w:t>нежилое;</w:t>
      </w:r>
    </w:p>
    <w:p w:rsidR="00BD3E31" w:rsidRPr="00BD3E31" w:rsidRDefault="00BD3E31" w:rsidP="00BD3E3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BD3E31">
        <w:rPr>
          <w:rFonts w:ascii="Times New Roman" w:hAnsi="Times New Roman"/>
          <w:sz w:val="28"/>
          <w:szCs w:val="28"/>
        </w:rPr>
        <w:t xml:space="preserve"> –  372 000,00 рублей.</w:t>
      </w:r>
    </w:p>
    <w:p w:rsidR="00BD3E31" w:rsidRPr="00BD3E31" w:rsidRDefault="00BD3E31" w:rsidP="00BD3E3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BD3E3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BD3E31" w:rsidRPr="00BD3E31" w:rsidRDefault="00BD3E31" w:rsidP="00BD3E3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E3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D3E31">
        <w:rPr>
          <w:rFonts w:ascii="Times New Roman" w:hAnsi="Times New Roman"/>
          <w:b/>
          <w:sz w:val="28"/>
          <w:szCs w:val="28"/>
        </w:rPr>
        <w:t xml:space="preserve"> т.ч.:  </w:t>
      </w:r>
      <w:r w:rsidRPr="00BD3E3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BD3E31" w:rsidRPr="00BD3E31" w:rsidRDefault="00BD3E31" w:rsidP="00BD3E3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BD3E31">
        <w:rPr>
          <w:rFonts w:ascii="Times New Roman" w:hAnsi="Times New Roman"/>
          <w:b/>
          <w:sz w:val="28"/>
          <w:szCs w:val="28"/>
        </w:rPr>
        <w:t xml:space="preserve">    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BD3E31">
        <w:rPr>
          <w:rFonts w:ascii="Times New Roman" w:hAnsi="Times New Roman"/>
          <w:sz w:val="28"/>
          <w:szCs w:val="28"/>
        </w:rPr>
        <w:t>–  74 400,00 рублей.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BD3E31">
        <w:rPr>
          <w:rFonts w:ascii="Times New Roman" w:hAnsi="Times New Roman"/>
          <w:sz w:val="28"/>
          <w:szCs w:val="28"/>
        </w:rPr>
        <w:t>– 15 000,00 рублей.</w:t>
      </w:r>
    </w:p>
    <w:p w:rsidR="00BD3E31" w:rsidRPr="00BD3E31" w:rsidRDefault="00BD3E31" w:rsidP="00BD3E3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D3E31" w:rsidRPr="00BD3E31" w:rsidRDefault="00BD3E31" w:rsidP="00BD3E3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BD3E31" w:rsidRPr="00BD3E31" w:rsidRDefault="00BD3E31" w:rsidP="00BD3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BD3E3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BD3E3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BD3E31">
        <w:rPr>
          <w:rFonts w:ascii="Times New Roman" w:hAnsi="Times New Roman"/>
          <w:sz w:val="28"/>
          <w:szCs w:val="28"/>
        </w:rPr>
        <w:t>.</w:t>
      </w:r>
    </w:p>
    <w:p w:rsidR="00BD3E31" w:rsidRPr="00BD3E31" w:rsidRDefault="00BD3E31" w:rsidP="00BD3E3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BD3E31" w:rsidRPr="00BD3E31" w:rsidRDefault="00BD3E31" w:rsidP="00BD3E3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E3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BD3E3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BD3E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3E3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BD3E3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Шаг аукциона – 15 000 (пятнадцать  тысяч) рублей 00 копеек.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BD3E3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D3E3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BD3E31" w:rsidRPr="00BD3E31" w:rsidRDefault="00BD3E31" w:rsidP="00BD3E3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Порядок оплаты.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BD3E3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BD3E3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BD3E31" w:rsidRPr="00BD3E31" w:rsidRDefault="00BD3E31" w:rsidP="00BD3E3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BD3E3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BD3E31">
        <w:rPr>
          <w:rFonts w:ascii="Times New Roman" w:hAnsi="Times New Roman"/>
          <w:sz w:val="28"/>
          <w:szCs w:val="28"/>
        </w:rPr>
        <w:t xml:space="preserve"> имущество.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BD3E31" w:rsidRPr="00BD3E31" w:rsidRDefault="00BD3E31" w:rsidP="00BD3E3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BD3E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BD3E31">
        <w:rPr>
          <w:rFonts w:ascii="Times New Roman" w:hAnsi="Times New Roman"/>
          <w:sz w:val="28"/>
          <w:szCs w:val="28"/>
        </w:rPr>
        <w:t xml:space="preserve"> 2022 г.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597" w:type="dxa"/>
        <w:tblLook w:val="01E0"/>
      </w:tblPr>
      <w:tblGrid>
        <w:gridCol w:w="5353"/>
        <w:gridCol w:w="1316"/>
        <w:gridCol w:w="3928"/>
      </w:tblGrid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BD3E31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BD3E3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E31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BD3E31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E31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BD3E3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BD3E31" w:rsidRPr="00BD3E31" w:rsidTr="000C470F">
        <w:trPr>
          <w:trHeight w:val="567"/>
        </w:trPr>
        <w:tc>
          <w:tcPr>
            <w:tcW w:w="5353" w:type="dxa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3E31" w:rsidRPr="00BD3E31" w:rsidRDefault="00BD3E31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BD3E31" w:rsidRPr="00BD3E31" w:rsidRDefault="00BD3E31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E31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BD3E31" w:rsidRPr="00BD3E31" w:rsidRDefault="00BD3E31" w:rsidP="00BD3E31">
      <w:pPr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a9"/>
      </w:pPr>
    </w:p>
    <w:p w:rsidR="00BD3E31" w:rsidRDefault="00BD3E3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BD3E31" w:rsidTr="000C470F">
        <w:tc>
          <w:tcPr>
            <w:tcW w:w="3632" w:type="dxa"/>
          </w:tcPr>
          <w:p w:rsidR="00BD3E31" w:rsidRDefault="00BD3E31" w:rsidP="000C470F">
            <w:pPr>
              <w:pStyle w:val="3"/>
            </w:pPr>
          </w:p>
        </w:tc>
        <w:tc>
          <w:tcPr>
            <w:tcW w:w="3139" w:type="dxa"/>
          </w:tcPr>
          <w:p w:rsidR="00BD3E31" w:rsidRDefault="00BD3E31" w:rsidP="000C470F">
            <w:pPr>
              <w:pStyle w:val="3"/>
            </w:pPr>
          </w:p>
        </w:tc>
        <w:tc>
          <w:tcPr>
            <w:tcW w:w="3686" w:type="dxa"/>
          </w:tcPr>
          <w:p w:rsidR="00BD3E31" w:rsidRPr="008A08D2" w:rsidRDefault="00BD3E31" w:rsidP="000C470F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BD3E31" w:rsidRPr="008A08D2" w:rsidRDefault="00BD3E31" w:rsidP="000C470F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BD3E31" w:rsidRPr="008A08D2" w:rsidRDefault="00BD3E31" w:rsidP="000C470F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BD3E31" w:rsidRDefault="00BD3E31" w:rsidP="000C470F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пом.15/5.</w:t>
            </w:r>
            <w:r>
              <w:t xml:space="preserve">   </w:t>
            </w:r>
          </w:p>
        </w:tc>
      </w:tr>
    </w:tbl>
    <w:p w:rsidR="00BD3E31" w:rsidRPr="00554DA6" w:rsidRDefault="00BD3E31" w:rsidP="00BD3E3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BD3E31" w:rsidRDefault="00BD3E31" w:rsidP="00BD3E31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BD3E31" w:rsidRPr="00BD3E31" w:rsidRDefault="00BD3E31" w:rsidP="00BD3E31">
      <w:pPr>
        <w:pStyle w:val="3"/>
        <w:jc w:val="center"/>
        <w:rPr>
          <w:szCs w:val="28"/>
        </w:rPr>
      </w:pPr>
      <w:r w:rsidRPr="00BD3E31">
        <w:rPr>
          <w:b/>
          <w:bCs/>
          <w:szCs w:val="28"/>
        </w:rPr>
        <w:t>АКТ ОЦЕНКИ</w:t>
      </w:r>
    </w:p>
    <w:p w:rsidR="00BD3E31" w:rsidRPr="00BD3E31" w:rsidRDefault="00BD3E31" w:rsidP="00BD3E31">
      <w:pPr>
        <w:pStyle w:val="a9"/>
        <w:jc w:val="center"/>
        <w:rPr>
          <w:b/>
          <w:szCs w:val="28"/>
        </w:rPr>
      </w:pPr>
      <w:r w:rsidRPr="00BD3E31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r>
        <w:rPr>
          <w:szCs w:val="28"/>
        </w:rPr>
        <w:t xml:space="preserve">                                 </w:t>
      </w:r>
      <w:proofErr w:type="gramStart"/>
      <w:r w:rsidRPr="00BD3E31">
        <w:rPr>
          <w:szCs w:val="28"/>
        </w:rPr>
        <w:t>г</w:t>
      </w:r>
      <w:proofErr w:type="gramEnd"/>
      <w:r w:rsidRPr="00BD3E31">
        <w:rPr>
          <w:szCs w:val="28"/>
        </w:rPr>
        <w:t xml:space="preserve">. Железногорск, ул. Советской Армии, д. 30, </w:t>
      </w:r>
      <w:proofErr w:type="spellStart"/>
      <w:r w:rsidRPr="00BD3E31">
        <w:rPr>
          <w:szCs w:val="28"/>
        </w:rPr>
        <w:t>пом</w:t>
      </w:r>
      <w:proofErr w:type="spellEnd"/>
      <w:r w:rsidRPr="00BD3E31">
        <w:rPr>
          <w:szCs w:val="28"/>
        </w:rPr>
        <w:t>. 15/5.</w:t>
      </w:r>
    </w:p>
    <w:p w:rsidR="00BD3E31" w:rsidRPr="00BD3E31" w:rsidRDefault="00BD3E31" w:rsidP="00BD3E31">
      <w:pPr>
        <w:pStyle w:val="a9"/>
        <w:rPr>
          <w:sz w:val="24"/>
          <w:szCs w:val="24"/>
        </w:rPr>
      </w:pPr>
      <w:r w:rsidRPr="00BD3E31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927"/>
      </w:tblGrid>
      <w:tr w:rsidR="00BD3E31" w:rsidRPr="00BD3E31" w:rsidTr="00FF74AB">
        <w:trPr>
          <w:trHeight w:val="644"/>
        </w:trPr>
        <w:tc>
          <w:tcPr>
            <w:tcW w:w="3936" w:type="dxa"/>
            <w:vAlign w:val="center"/>
          </w:tcPr>
          <w:p w:rsidR="00BD3E31" w:rsidRPr="00BD3E31" w:rsidRDefault="00BD3E31" w:rsidP="00FF74AB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BD3E31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BD3E31" w:rsidRPr="00BD3E31" w:rsidRDefault="00BD3E31" w:rsidP="00FF74AB">
            <w:pPr>
              <w:pStyle w:val="2"/>
              <w:jc w:val="center"/>
              <w:rPr>
                <w:sz w:val="22"/>
                <w:szCs w:val="22"/>
              </w:rPr>
            </w:pPr>
            <w:r w:rsidRPr="00BD3E31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BD3E31" w:rsidRPr="00BD3E31" w:rsidRDefault="00BD3E31" w:rsidP="00FF74AB">
            <w:pPr>
              <w:pStyle w:val="2"/>
              <w:jc w:val="center"/>
              <w:rPr>
                <w:sz w:val="22"/>
                <w:szCs w:val="22"/>
              </w:rPr>
            </w:pPr>
            <w:r w:rsidRPr="00BD3E31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BD3E31" w:rsidRPr="00BD3E31" w:rsidRDefault="00BD3E31" w:rsidP="00FF74AB">
            <w:pPr>
              <w:pStyle w:val="2"/>
              <w:jc w:val="center"/>
              <w:rPr>
                <w:sz w:val="22"/>
                <w:szCs w:val="22"/>
              </w:rPr>
            </w:pPr>
            <w:r w:rsidRPr="00BD3E31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927" w:type="dxa"/>
            <w:vAlign w:val="center"/>
          </w:tcPr>
          <w:p w:rsidR="00BD3E31" w:rsidRPr="00BD3E31" w:rsidRDefault="00BD3E31" w:rsidP="00FF74AB">
            <w:pPr>
              <w:pStyle w:val="2"/>
              <w:jc w:val="center"/>
              <w:rPr>
                <w:sz w:val="22"/>
                <w:szCs w:val="22"/>
              </w:rPr>
            </w:pPr>
            <w:r w:rsidRPr="00BD3E31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BD3E31" w:rsidRPr="00BD3E31" w:rsidTr="000C470F">
        <w:trPr>
          <w:cantSplit/>
          <w:trHeight w:val="523"/>
        </w:trPr>
        <w:tc>
          <w:tcPr>
            <w:tcW w:w="3936" w:type="dxa"/>
            <w:vAlign w:val="center"/>
          </w:tcPr>
          <w:p w:rsidR="00BD3E31" w:rsidRPr="00BD3E31" w:rsidRDefault="00BD3E31" w:rsidP="000C470F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D3E31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        ул. Советской Армии, д. 30, </w:t>
            </w:r>
            <w:proofErr w:type="spellStart"/>
            <w:r w:rsidRPr="00BD3E31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BD3E31">
              <w:rPr>
                <w:rFonts w:ascii="Times New Roman" w:hAnsi="Times New Roman"/>
                <w:sz w:val="22"/>
                <w:szCs w:val="22"/>
              </w:rPr>
              <w:t>. 15/5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BD3E31" w:rsidRPr="00BD3E31" w:rsidRDefault="00BD3E31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E31">
              <w:rPr>
                <w:rFonts w:ascii="Times New Roman" w:hAnsi="Times New Roman"/>
                <w:sz w:val="22"/>
                <w:szCs w:val="22"/>
              </w:rPr>
              <w:t>22 326,30</w:t>
            </w:r>
          </w:p>
        </w:tc>
        <w:tc>
          <w:tcPr>
            <w:tcW w:w="1276" w:type="dxa"/>
            <w:vAlign w:val="center"/>
          </w:tcPr>
          <w:p w:rsidR="00BD3E31" w:rsidRPr="00BD3E31" w:rsidRDefault="00BD3E31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E31">
              <w:rPr>
                <w:rFonts w:ascii="Times New Roman" w:hAnsi="Times New Roman"/>
                <w:sz w:val="22"/>
                <w:szCs w:val="22"/>
              </w:rPr>
              <w:t>13 465,58</w:t>
            </w:r>
          </w:p>
        </w:tc>
        <w:tc>
          <w:tcPr>
            <w:tcW w:w="1617" w:type="dxa"/>
            <w:vAlign w:val="center"/>
          </w:tcPr>
          <w:p w:rsidR="00BD3E31" w:rsidRPr="00BD3E31" w:rsidRDefault="00BD3E31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E31">
              <w:rPr>
                <w:rFonts w:ascii="Times New Roman" w:hAnsi="Times New Roman"/>
                <w:sz w:val="22"/>
                <w:szCs w:val="22"/>
              </w:rPr>
              <w:t>8 860,72</w:t>
            </w:r>
          </w:p>
        </w:tc>
        <w:tc>
          <w:tcPr>
            <w:tcW w:w="1927" w:type="dxa"/>
            <w:vAlign w:val="center"/>
          </w:tcPr>
          <w:p w:rsidR="00BD3E31" w:rsidRPr="00BD3E31" w:rsidRDefault="00BD3E31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E31">
              <w:rPr>
                <w:rFonts w:ascii="Times New Roman" w:hAnsi="Times New Roman"/>
                <w:sz w:val="22"/>
                <w:szCs w:val="22"/>
              </w:rPr>
              <w:t>310 000,00</w:t>
            </w:r>
          </w:p>
        </w:tc>
      </w:tr>
    </w:tbl>
    <w:p w:rsidR="00BD3E31" w:rsidRPr="00BD3E31" w:rsidRDefault="00BD3E31" w:rsidP="00BD3E31">
      <w:pPr>
        <w:jc w:val="both"/>
        <w:rPr>
          <w:rFonts w:ascii="Times New Roman" w:hAnsi="Times New Roman"/>
          <w:b/>
          <w:sz w:val="28"/>
          <w:szCs w:val="28"/>
        </w:rPr>
      </w:pPr>
      <w:r w:rsidRPr="00BD3E31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372 000 (триста семьдесят две тысячи) рублей 00 копеек. </w:t>
      </w:r>
    </w:p>
    <w:p w:rsidR="00BD3E31" w:rsidRPr="00BD3E31" w:rsidRDefault="00BD3E31" w:rsidP="00BD3E31">
      <w:pPr>
        <w:jc w:val="both"/>
        <w:rPr>
          <w:rFonts w:ascii="Times New Roman" w:hAnsi="Times New Roman"/>
        </w:rPr>
      </w:pPr>
      <w:r w:rsidRPr="00BD3E31">
        <w:rPr>
          <w:rFonts w:ascii="Times New Roman" w:hAnsi="Times New Roman"/>
          <w:sz w:val="28"/>
          <w:szCs w:val="28"/>
        </w:rPr>
        <w:t xml:space="preserve">          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BD3E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BD3E31">
        <w:rPr>
          <w:rFonts w:ascii="Times New Roman" w:hAnsi="Times New Roman"/>
          <w:sz w:val="28"/>
          <w:szCs w:val="28"/>
        </w:rPr>
        <w:t xml:space="preserve"> 2022 г.</w:t>
      </w:r>
      <w:r w:rsidRPr="00BD3E31">
        <w:rPr>
          <w:rFonts w:ascii="Times New Roman" w:hAnsi="Times New Roman"/>
          <w:sz w:val="28"/>
          <w:szCs w:val="28"/>
        </w:rPr>
        <w:tab/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  </w:t>
      </w:r>
    </w:p>
    <w:p w:rsidR="00BD3E31" w:rsidRPr="00BD3E31" w:rsidRDefault="00BD3E31" w:rsidP="00BD3E31">
      <w:pPr>
        <w:jc w:val="both"/>
        <w:rPr>
          <w:rFonts w:ascii="Times New Roman" w:hAnsi="Times New Roman"/>
          <w:sz w:val="28"/>
          <w:szCs w:val="28"/>
        </w:rPr>
      </w:pPr>
      <w:r w:rsidRPr="00BD3E31">
        <w:rPr>
          <w:rFonts w:ascii="Times New Roman" w:hAnsi="Times New Roman"/>
          <w:sz w:val="28"/>
          <w:szCs w:val="28"/>
        </w:rPr>
        <w:t xml:space="preserve">              </w:t>
      </w:r>
      <w:r w:rsidRPr="00BD3E31">
        <w:rPr>
          <w:rFonts w:ascii="Times New Roman" w:hAnsi="Times New Roman"/>
          <w:sz w:val="28"/>
          <w:szCs w:val="28"/>
        </w:rPr>
        <w:tab/>
      </w:r>
      <w:r w:rsidRPr="00BD3E3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6"/>
        <w:gridCol w:w="221"/>
      </w:tblGrid>
      <w:tr w:rsidR="00BD3E31" w:rsidRPr="00BD3E31" w:rsidTr="000C470F">
        <w:trPr>
          <w:trHeight w:val="4129"/>
        </w:trPr>
        <w:tc>
          <w:tcPr>
            <w:tcW w:w="7372" w:type="dxa"/>
          </w:tcPr>
          <w:tbl>
            <w:tblPr>
              <w:tblW w:w="10590" w:type="dxa"/>
              <w:tblLook w:val="01E0"/>
            </w:tblPr>
            <w:tblGrid>
              <w:gridCol w:w="5103"/>
              <w:gridCol w:w="1559"/>
              <w:gridCol w:w="3928"/>
            </w:tblGrid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Секретарь  комиссии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BD3E31" w:rsidRPr="00BD3E31" w:rsidTr="00BD3E31">
              <w:trPr>
                <w:trHeight w:val="567"/>
              </w:trPr>
              <w:tc>
                <w:tcPr>
                  <w:tcW w:w="5103" w:type="dxa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D3E31" w:rsidRPr="00BD3E31" w:rsidRDefault="00BD3E31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BD3E31" w:rsidRPr="00BD3E31" w:rsidRDefault="00BD3E31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E31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BD3E31" w:rsidRPr="00BD3E31" w:rsidRDefault="00BD3E31" w:rsidP="000C470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BD3E31" w:rsidRPr="00BD3E31" w:rsidRDefault="00BD3E31" w:rsidP="000C470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E31" w:rsidRPr="00BD3E31" w:rsidRDefault="00BD3E31" w:rsidP="00D24101">
      <w:pPr>
        <w:pStyle w:val="a9"/>
      </w:pPr>
    </w:p>
    <w:sectPr w:rsidR="00BD3E31" w:rsidRPr="00BD3E31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EB" w:rsidRDefault="004949EB">
      <w:r>
        <w:separator/>
      </w:r>
    </w:p>
  </w:endnote>
  <w:endnote w:type="continuationSeparator" w:id="0">
    <w:p w:rsidR="004949EB" w:rsidRDefault="0049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EB" w:rsidRDefault="004949EB">
      <w:r>
        <w:separator/>
      </w:r>
    </w:p>
  </w:footnote>
  <w:footnote w:type="continuationSeparator" w:id="0">
    <w:p w:rsidR="004949EB" w:rsidRDefault="00494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A388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D32"/>
    <w:rsid w:val="000413CB"/>
    <w:rsid w:val="00042F48"/>
    <w:rsid w:val="000902EF"/>
    <w:rsid w:val="00095081"/>
    <w:rsid w:val="000B7BB1"/>
    <w:rsid w:val="000C324D"/>
    <w:rsid w:val="000D6E29"/>
    <w:rsid w:val="000D7D3A"/>
    <w:rsid w:val="0010190A"/>
    <w:rsid w:val="001041A1"/>
    <w:rsid w:val="0012414B"/>
    <w:rsid w:val="00130F5D"/>
    <w:rsid w:val="001336D6"/>
    <w:rsid w:val="00134625"/>
    <w:rsid w:val="001545CC"/>
    <w:rsid w:val="00164C6D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1E06"/>
    <w:rsid w:val="00256024"/>
    <w:rsid w:val="002577D1"/>
    <w:rsid w:val="002606E3"/>
    <w:rsid w:val="00262C50"/>
    <w:rsid w:val="00266F18"/>
    <w:rsid w:val="00272AED"/>
    <w:rsid w:val="0028640C"/>
    <w:rsid w:val="002A3880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3138F"/>
    <w:rsid w:val="00332C58"/>
    <w:rsid w:val="003418AE"/>
    <w:rsid w:val="00374A3C"/>
    <w:rsid w:val="004200E0"/>
    <w:rsid w:val="00437BDA"/>
    <w:rsid w:val="004949EB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D19A6"/>
    <w:rsid w:val="005F656C"/>
    <w:rsid w:val="006042FF"/>
    <w:rsid w:val="0064357B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478E3"/>
    <w:rsid w:val="0076047D"/>
    <w:rsid w:val="00795341"/>
    <w:rsid w:val="007A1A1B"/>
    <w:rsid w:val="007A2814"/>
    <w:rsid w:val="007D70CB"/>
    <w:rsid w:val="007D7661"/>
    <w:rsid w:val="007E498E"/>
    <w:rsid w:val="008337D5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048A8"/>
    <w:rsid w:val="00927207"/>
    <w:rsid w:val="00964847"/>
    <w:rsid w:val="00964B24"/>
    <w:rsid w:val="009777F6"/>
    <w:rsid w:val="009825CD"/>
    <w:rsid w:val="00993382"/>
    <w:rsid w:val="0099338B"/>
    <w:rsid w:val="00993A86"/>
    <w:rsid w:val="00993E80"/>
    <w:rsid w:val="009963F0"/>
    <w:rsid w:val="009A3368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E5B2E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3E31"/>
    <w:rsid w:val="00BD4442"/>
    <w:rsid w:val="00BE5B3E"/>
    <w:rsid w:val="00BF5455"/>
    <w:rsid w:val="00BF5EF5"/>
    <w:rsid w:val="00C13622"/>
    <w:rsid w:val="00C30B57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0FC8"/>
    <w:rsid w:val="00DC718D"/>
    <w:rsid w:val="00DC7A59"/>
    <w:rsid w:val="00DE164F"/>
    <w:rsid w:val="00DE7ED2"/>
    <w:rsid w:val="00E05ECD"/>
    <w:rsid w:val="00E266D2"/>
    <w:rsid w:val="00E31918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2018-10-18T03:38:00Z</cp:lastPrinted>
  <dcterms:created xsi:type="dcterms:W3CDTF">2022-04-01T04:49:00Z</dcterms:created>
  <dcterms:modified xsi:type="dcterms:W3CDTF">2022-04-01T04:52:00Z</dcterms:modified>
</cp:coreProperties>
</file>